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4829" w14:textId="77777777" w:rsidR="008232B8" w:rsidRPr="00841C4D" w:rsidRDefault="00FA30FD" w:rsidP="00FA3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4D">
        <w:rPr>
          <w:rFonts w:ascii="Times New Roman" w:hAnsi="Times New Roman" w:cs="Times New Roman"/>
          <w:b/>
          <w:sz w:val="24"/>
          <w:szCs w:val="24"/>
        </w:rPr>
        <w:t>О представлении уведомлений о начале осуществления отдельных видов предпринимательской деятельности</w:t>
      </w:r>
    </w:p>
    <w:p w14:paraId="749F21A3" w14:textId="77777777" w:rsidR="00FA30FD" w:rsidRPr="00841C4D" w:rsidRDefault="00FA30FD" w:rsidP="00FA3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A6BC5" w14:textId="77777777" w:rsidR="000E7D0F" w:rsidRPr="00841C4D" w:rsidRDefault="008232B8" w:rsidP="00AA73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C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3E6" w:rsidRPr="00841C4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контроля(надзора) и муниципального контроля</w:t>
      </w:r>
      <w:r w:rsidR="00746A87" w:rsidRPr="00841C4D">
        <w:rPr>
          <w:rFonts w:ascii="Times New Roman" w:hAnsi="Times New Roman" w:cs="Times New Roman"/>
          <w:sz w:val="24"/>
          <w:szCs w:val="24"/>
        </w:rPr>
        <w:t>,</w:t>
      </w:r>
      <w:r w:rsidR="00AA73E6" w:rsidRPr="00841C4D">
        <w:rPr>
          <w:rFonts w:ascii="Times New Roman" w:hAnsi="Times New Roman" w:cs="Times New Roman"/>
          <w:sz w:val="24"/>
          <w:szCs w:val="24"/>
        </w:rPr>
        <w:t xml:space="preserve"> </w:t>
      </w:r>
      <w:r w:rsidR="000E7D0F" w:rsidRPr="00841C4D">
        <w:rPr>
          <w:rFonts w:ascii="Times New Roman" w:hAnsi="Times New Roman" w:cs="Times New Roman"/>
          <w:b/>
          <w:sz w:val="24"/>
          <w:szCs w:val="24"/>
        </w:rPr>
        <w:t>Постановлением Правительства Российской Федерации от 16.07.2009 г. № 584 «Об уведомительном порядке начала осуществления отдельных видов предпринимательской деятельности»</w:t>
      </w:r>
      <w:r w:rsidR="000E7D0F" w:rsidRPr="00841C4D">
        <w:rPr>
          <w:rFonts w:ascii="Times New Roman" w:hAnsi="Times New Roman" w:cs="Times New Roman"/>
          <w:sz w:val="24"/>
          <w:szCs w:val="24"/>
        </w:rPr>
        <w:t xml:space="preserve"> Управлением Роспотребнадзора по Удмуртской Республике продолжается прием и учет уведомлений о начале осуществления юридическими лицами и индивидуальными предпринимателями отдельных видов работ и услуг в соответствии с Перечнем работ и услуг в составе отдельных видов предпринимательской деятельности. </w:t>
      </w:r>
      <w:r w:rsidR="00AA73E6" w:rsidRPr="00841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51A4B" w14:textId="77777777" w:rsidR="008232B8" w:rsidRPr="00841C4D" w:rsidRDefault="00AA73E6" w:rsidP="00AA73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C4D">
        <w:rPr>
          <w:rFonts w:ascii="Times New Roman" w:hAnsi="Times New Roman" w:cs="Times New Roman"/>
          <w:sz w:val="24"/>
          <w:szCs w:val="24"/>
        </w:rPr>
        <w:t xml:space="preserve"> </w:t>
      </w:r>
      <w:r w:rsidR="00746A87" w:rsidRPr="00841C4D">
        <w:rPr>
          <w:rFonts w:ascii="Times New Roman" w:hAnsi="Times New Roman" w:cs="Times New Roman"/>
          <w:sz w:val="24"/>
          <w:szCs w:val="24"/>
        </w:rPr>
        <w:t xml:space="preserve">           Согласно Федерального</w:t>
      </w:r>
      <w:r w:rsidRPr="00841C4D">
        <w:rPr>
          <w:rFonts w:ascii="Times New Roman" w:hAnsi="Times New Roman" w:cs="Times New Roman"/>
          <w:sz w:val="24"/>
          <w:szCs w:val="24"/>
        </w:rPr>
        <w:t xml:space="preserve"> </w:t>
      </w:r>
      <w:r w:rsidR="00746A87" w:rsidRPr="00841C4D">
        <w:rPr>
          <w:rFonts w:ascii="Times New Roman" w:hAnsi="Times New Roman" w:cs="Times New Roman"/>
          <w:sz w:val="24"/>
          <w:szCs w:val="24"/>
        </w:rPr>
        <w:t>закона</w:t>
      </w:r>
      <w:r w:rsidRPr="00841C4D">
        <w:rPr>
          <w:rFonts w:ascii="Times New Roman" w:hAnsi="Times New Roman" w:cs="Times New Roman"/>
          <w:sz w:val="24"/>
          <w:szCs w:val="24"/>
        </w:rPr>
        <w:t> от 24 июля 2023 г. № 366-ФЗ "</w:t>
      </w:r>
      <w:hyperlink r:id="rId5" w:history="1">
        <w:r w:rsidRPr="00841C4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О внесении изменений в отдельные законодательные акты Российской Федерации</w:t>
        </w:r>
      </w:hyperlink>
      <w:r w:rsidRPr="00841C4D">
        <w:rPr>
          <w:rFonts w:ascii="Times New Roman" w:hAnsi="Times New Roman" w:cs="Times New Roman"/>
          <w:sz w:val="24"/>
          <w:szCs w:val="24"/>
        </w:rPr>
        <w:t xml:space="preserve">" внесены изменения в Федеральный закон от 26.12.2008 № 294-ФЗ «О защите прав юридических лиц и индивидуальных предпринимателей при осуществлении государственного контроля(надзора) и муниципального контроля», а именно </w:t>
      </w:r>
      <w:r w:rsidRPr="00841C4D">
        <w:rPr>
          <w:rFonts w:ascii="Times New Roman" w:hAnsi="Times New Roman" w:cs="Times New Roman"/>
          <w:b/>
          <w:sz w:val="24"/>
          <w:szCs w:val="24"/>
        </w:rPr>
        <w:t>с 1 апреля 2024</w:t>
      </w:r>
      <w:r w:rsidRPr="00841C4D">
        <w:rPr>
          <w:rFonts w:ascii="Times New Roman" w:hAnsi="Times New Roman" w:cs="Times New Roman"/>
          <w:sz w:val="24"/>
          <w:szCs w:val="24"/>
        </w:rPr>
        <w:t xml:space="preserve"> года уведомления о начале осуществления отдельных видов предпринимательской деятельности, сведения об изменении места фактического  осуществления деятельности, о прекращении отдельных видов предпринимательской деятельности  представляются юридическим лицом, индивидуальным предпринимателем в уполномоченный орган государственного контроля (надзора) </w:t>
      </w:r>
      <w:r w:rsidRPr="00841C4D">
        <w:rPr>
          <w:rFonts w:ascii="Times New Roman" w:hAnsi="Times New Roman" w:cs="Times New Roman"/>
          <w:b/>
          <w:sz w:val="24"/>
          <w:szCs w:val="24"/>
        </w:rPr>
        <w:t>только посредством Единого портала государственных услуг в  форме электронного документа</w:t>
      </w:r>
      <w:r w:rsidRPr="00841C4D">
        <w:rPr>
          <w:rFonts w:ascii="Times New Roman" w:hAnsi="Times New Roman" w:cs="Times New Roman"/>
          <w:sz w:val="24"/>
          <w:szCs w:val="24"/>
        </w:rPr>
        <w:t>, подписанного электронно-цифровой подписью или физическим лицом, представляющим интересы юридического лица или индивидуального предпринимателя, в форме электронного документа, подписанного усиленной неквалифицированной электронной подписью.</w:t>
      </w:r>
    </w:p>
    <w:p w14:paraId="0EAE6BCB" w14:textId="77777777" w:rsidR="008232B8" w:rsidRPr="00841C4D" w:rsidRDefault="00AA73E6" w:rsidP="00AA73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C4D">
        <w:rPr>
          <w:rFonts w:ascii="Times New Roman" w:hAnsi="Times New Roman" w:cs="Times New Roman"/>
          <w:sz w:val="24"/>
          <w:szCs w:val="24"/>
        </w:rPr>
        <w:t xml:space="preserve">          Сведения об изменении места жительства индивидуального предпринимателя или реорганизации юридического лица вносятся в единый реестр уведомлений в автоматическом режиме (без участия человека) на основании полученной из единого государственного реестра юридических лиц, единого государственного реестра индивидуальных предпринимателей информации без поданного в уполномоченный орган государственного контроля (надзора) уведомления.</w:t>
      </w:r>
    </w:p>
    <w:p w14:paraId="5469F53B" w14:textId="77777777" w:rsidR="008232B8" w:rsidRPr="00841C4D" w:rsidRDefault="008232B8" w:rsidP="008232B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41C4D">
        <w:rPr>
          <w:rFonts w:ascii="Times New Roman" w:hAnsi="Times New Roman" w:cs="Times New Roman"/>
          <w:sz w:val="24"/>
          <w:szCs w:val="24"/>
        </w:rPr>
        <w:t xml:space="preserve">        </w:t>
      </w:r>
      <w:r w:rsidR="00AA73E6" w:rsidRPr="00841C4D">
        <w:rPr>
          <w:rFonts w:ascii="Times New Roman" w:hAnsi="Times New Roman" w:cs="Times New Roman"/>
          <w:sz w:val="24"/>
          <w:szCs w:val="24"/>
        </w:rPr>
        <w:t xml:space="preserve"> </w:t>
      </w:r>
      <w:r w:rsidR="00841C4D">
        <w:rPr>
          <w:rFonts w:ascii="Times New Roman" w:hAnsi="Times New Roman" w:cs="Times New Roman"/>
          <w:sz w:val="24"/>
          <w:szCs w:val="24"/>
        </w:rPr>
        <w:t xml:space="preserve">  </w:t>
      </w:r>
      <w:r w:rsidRPr="00841C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8F8F8"/>
        </w:rPr>
        <w:t>Обращаем внимание</w:t>
      </w:r>
      <w:r w:rsidRPr="00841C4D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, что </w:t>
      </w:r>
      <w:r w:rsidRPr="00841C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8F8F8"/>
        </w:rPr>
        <w:t xml:space="preserve">с </w:t>
      </w:r>
      <w:r w:rsidRPr="00841C4D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регистрацией уведомлений, представленных индивидуальными       предпринимателями   </w:t>
      </w:r>
      <w:proofErr w:type="gramStart"/>
      <w:r w:rsidRPr="00841C4D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и  юридическими</w:t>
      </w:r>
      <w:proofErr w:type="gramEnd"/>
      <w:r w:rsidRPr="00841C4D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 лицами посредством Единого портала  государственных услуг можно ознакомиться по ссылке: </w:t>
      </w:r>
      <w:hyperlink r:id="rId6" w:history="1">
        <w:r w:rsidRPr="00841C4D">
          <w:rPr>
            <w:rStyle w:val="a4"/>
            <w:rFonts w:ascii="Times New Roman" w:hAnsi="Times New Roman" w:cs="Times New Roman"/>
            <w:color w:val="1D85B3"/>
            <w:sz w:val="24"/>
            <w:szCs w:val="24"/>
            <w:u w:val="none"/>
            <w:shd w:val="clear" w:color="auto" w:fill="F8F8F8"/>
          </w:rPr>
          <w:t>https://rospotrebnadzor.ru/deyatelnost/ruovd/ruovd.php</w:t>
        </w:r>
      </w:hyperlink>
      <w:r w:rsidRPr="00841C4D">
        <w:rPr>
          <w:rStyle w:val="a4"/>
          <w:rFonts w:ascii="Times New Roman" w:hAnsi="Times New Roman" w:cs="Times New Roman"/>
          <w:color w:val="1D85B3"/>
          <w:sz w:val="24"/>
          <w:szCs w:val="24"/>
          <w:u w:val="none"/>
          <w:shd w:val="clear" w:color="auto" w:fill="F8F8F8"/>
        </w:rPr>
        <w:t>.</w:t>
      </w:r>
    </w:p>
    <w:p w14:paraId="7FF1B1E5" w14:textId="77777777" w:rsidR="00682A63" w:rsidRPr="00841C4D" w:rsidRDefault="00682A63" w:rsidP="00682A63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Управление сообщает, что внесены изменения в действующее законодательство по вопросам представления уведомлений о начале предпринимательской деятельности, а </w:t>
      </w:r>
      <w:proofErr w:type="gramStart"/>
      <w:r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именно,  согласно</w:t>
      </w:r>
      <w:proofErr w:type="gramEnd"/>
      <w:r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Федерального закона от 28.12.2024 N 516-ФЗ "О внесении изменений в Кодекс Российской Федерации об административных правонарушениях" предусматривается:</w:t>
      </w:r>
    </w:p>
    <w:p w14:paraId="764299BF" w14:textId="77777777" w:rsidR="00682A63" w:rsidRPr="00841C4D" w:rsidRDefault="00682A63" w:rsidP="00682A63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1) </w:t>
      </w:r>
      <w:r w:rsidR="007F733B"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 1 марта 2025 </w:t>
      </w:r>
      <w:proofErr w:type="gramStart"/>
      <w:r w:rsidR="007F733B"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года  </w:t>
      </w:r>
      <w:r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увеличение</w:t>
      </w:r>
      <w:proofErr w:type="gramEnd"/>
      <w:r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срока давности привлечения к административной ответственности по ст. 19.7.5-1 </w:t>
      </w:r>
      <w:r w:rsidRPr="00841C4D">
        <w:rPr>
          <w:rFonts w:ascii="Times New Roman" w:hAnsi="Times New Roman" w:cs="Times New Roman"/>
          <w:sz w:val="24"/>
          <w:szCs w:val="24"/>
        </w:rPr>
        <w:t>К</w:t>
      </w:r>
      <w:r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оАП РФ с трех месяцев до одного года;</w:t>
      </w:r>
    </w:p>
    <w:p w14:paraId="74112274" w14:textId="77777777" w:rsidR="007F733B" w:rsidRPr="00841C4D" w:rsidRDefault="007F733B" w:rsidP="00682A63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с 27.06.2025 года:</w:t>
      </w:r>
    </w:p>
    <w:p w14:paraId="5063B5E6" w14:textId="77777777" w:rsidR="00EB4A8B" w:rsidRPr="00841C4D" w:rsidRDefault="00682A63" w:rsidP="00EB4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2) </w:t>
      </w:r>
      <w:r w:rsidR="00EB4A8B" w:rsidRPr="00841C4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наложение административного штрафа на должностных лиц в размере от семи тысяч до двенадцати тысяч рублей; на юридических лиц - от двадцати четырех тысяч до сорока восьми тысяч рублей;</w:t>
      </w:r>
    </w:p>
    <w:p w14:paraId="1C4618D7" w14:textId="77777777" w:rsidR="00682A63" w:rsidRPr="00841C4D" w:rsidRDefault="00682A63" w:rsidP="00EB4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3) установление ответственности за повторное совершение правонар</w:t>
      </w:r>
      <w:r w:rsidR="00EB4A8B"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ушения </w:t>
      </w:r>
      <w:r w:rsidR="00EB4A8B" w:rsidRPr="00841C4D">
        <w:rPr>
          <w:rFonts w:ascii="Times New Roman" w:eastAsiaTheme="minorHAnsi" w:hAnsi="Times New Roman" w:cs="Times New Roman"/>
          <w:sz w:val="24"/>
          <w:szCs w:val="24"/>
          <w:lang w:eastAsia="en-US"/>
        </w:rPr>
        <w:t>влечет наложение административного штрафа на должностных лиц в размере от пятнадцати тысяч до двадцати пяти тысяч рублей; на юридических лиц - от пятидесяти тысяч до шестидесяти тысяч рублей</w:t>
      </w:r>
      <w:r w:rsidR="009069A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833B33E" w14:textId="77777777" w:rsidR="00682A63" w:rsidRPr="00841C4D" w:rsidRDefault="00682A63" w:rsidP="00682A63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="00EB4A8B"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r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Также налоговые органы наделяются правом передавать Роспотребнадзору сведения об адресе и о месте установки (применения) контрольно-кассовой техники и дате сформированного с ее применением первого кассового чека (бланка отчетности) за реализуемые товары (результаты работ, оказанных услуг).</w:t>
      </w:r>
    </w:p>
    <w:p w14:paraId="027021C7" w14:textId="77777777" w:rsidR="00682A63" w:rsidRPr="00841C4D" w:rsidRDefault="00682A63" w:rsidP="00682A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4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Согласно п. 8 ст.</w:t>
      </w:r>
      <w:r w:rsidRPr="00841C4D">
        <w:rPr>
          <w:rFonts w:ascii="Times New Roman" w:hAnsi="Times New Roman" w:cs="Times New Roman"/>
          <w:bCs/>
          <w:sz w:val="24"/>
          <w:szCs w:val="24"/>
        </w:rPr>
        <w:t xml:space="preserve"> 57</w:t>
      </w:r>
      <w:r w:rsidRPr="00841C4D">
        <w:rPr>
          <w:sz w:val="24"/>
          <w:szCs w:val="24"/>
        </w:rPr>
        <w:t xml:space="preserve"> </w:t>
      </w:r>
      <w:r w:rsidRPr="00841C4D">
        <w:rPr>
          <w:rFonts w:ascii="Times New Roman" w:hAnsi="Times New Roman" w:cs="Times New Roman"/>
          <w:bCs/>
          <w:sz w:val="24"/>
          <w:szCs w:val="24"/>
        </w:rPr>
        <w:t>Федерального закона от 31.07.2020 N 248-ФЗ (ред. от 28.12.2024)     "О государственном контроле (надзоре) и муниципальном контроле в Российской Федерации" факт наличия у контрольного (надзорного) органа сведений об осуществлении деятельности без уведомления о начале осуществления предпринимательской деятельности является основанием для проведения контрольных (надзорных) мероприятий</w:t>
      </w:r>
      <w:r w:rsidR="007F733B" w:rsidRPr="00841C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CC7103" w14:textId="77777777" w:rsidR="00367CE4" w:rsidRPr="00841C4D" w:rsidRDefault="00367CE4" w:rsidP="008232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7CE4" w:rsidRPr="00841C4D" w:rsidSect="0084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7256F"/>
    <w:multiLevelType w:val="hybridMultilevel"/>
    <w:tmpl w:val="7C24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55"/>
    <w:rsid w:val="000E7D0F"/>
    <w:rsid w:val="00141008"/>
    <w:rsid w:val="00204F25"/>
    <w:rsid w:val="00367CE4"/>
    <w:rsid w:val="00441EC0"/>
    <w:rsid w:val="005E2BB5"/>
    <w:rsid w:val="00682A63"/>
    <w:rsid w:val="00746A87"/>
    <w:rsid w:val="007F733B"/>
    <w:rsid w:val="008232B8"/>
    <w:rsid w:val="00841C4D"/>
    <w:rsid w:val="008B3A91"/>
    <w:rsid w:val="009069AB"/>
    <w:rsid w:val="009A4BC5"/>
    <w:rsid w:val="00AA73E6"/>
    <w:rsid w:val="00D0098F"/>
    <w:rsid w:val="00D34A55"/>
    <w:rsid w:val="00EB4A8B"/>
    <w:rsid w:val="00F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B976"/>
  <w15:chartTrackingRefBased/>
  <w15:docId w15:val="{AE630A3D-CD92-44AB-B0C3-9C777620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A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3E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rsid w:val="00AA73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3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potrebnadzor.ru/deyatelnost/ruovd/ruovd.php" TargetMode="External"/><Relationship Id="rId5" Type="http://schemas.openxmlformats.org/officeDocument/2006/relationships/hyperlink" Target="http://base.garant.ru/4074262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Курбангалеева</dc:creator>
  <cp:keywords/>
  <dc:description/>
  <cp:lastModifiedBy>Евгений Гуров</cp:lastModifiedBy>
  <cp:revision>2</cp:revision>
  <cp:lastPrinted>2025-03-28T11:23:00Z</cp:lastPrinted>
  <dcterms:created xsi:type="dcterms:W3CDTF">2025-03-30T11:15:00Z</dcterms:created>
  <dcterms:modified xsi:type="dcterms:W3CDTF">2025-03-30T11:15:00Z</dcterms:modified>
</cp:coreProperties>
</file>